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6CB" w:rsidRDefault="008463F5" w:rsidP="008463F5">
      <w:pPr>
        <w:jc w:val="center"/>
        <w:rPr>
          <w:b/>
          <w:sz w:val="28"/>
          <w:szCs w:val="28"/>
        </w:rPr>
      </w:pPr>
      <w:proofErr w:type="spellStart"/>
      <w:r w:rsidRPr="008463F5">
        <w:rPr>
          <w:b/>
          <w:sz w:val="28"/>
          <w:szCs w:val="28"/>
        </w:rPr>
        <w:t>Arayüz</w:t>
      </w:r>
      <w:proofErr w:type="spellEnd"/>
      <w:r w:rsidRPr="008463F5">
        <w:rPr>
          <w:b/>
          <w:sz w:val="28"/>
          <w:szCs w:val="28"/>
        </w:rPr>
        <w:t xml:space="preserve"> Dil Koruyucu Separe Kit Teknik Şartname</w:t>
      </w:r>
    </w:p>
    <w:p w:rsidR="008463F5" w:rsidRPr="008463F5" w:rsidRDefault="008463F5" w:rsidP="008463F5">
      <w:pPr>
        <w:jc w:val="center"/>
        <w:rPr>
          <w:b/>
          <w:sz w:val="24"/>
          <w:szCs w:val="24"/>
        </w:rPr>
      </w:pPr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463F5">
        <w:rPr>
          <w:sz w:val="24"/>
          <w:szCs w:val="24"/>
        </w:rPr>
        <w:t>Ortodontide iki dişin</w:t>
      </w:r>
      <w:r>
        <w:rPr>
          <w:sz w:val="24"/>
          <w:szCs w:val="24"/>
        </w:rPr>
        <w:t xml:space="preserve"> arasını açmak için kullanılan </w:t>
      </w:r>
      <w:proofErr w:type="spellStart"/>
      <w:r w:rsidRPr="008463F5">
        <w:rPr>
          <w:sz w:val="24"/>
          <w:szCs w:val="24"/>
        </w:rPr>
        <w:t>arayüz</w:t>
      </w:r>
      <w:proofErr w:type="spellEnd"/>
      <w:r w:rsidRPr="008463F5">
        <w:rPr>
          <w:sz w:val="24"/>
          <w:szCs w:val="24"/>
        </w:rPr>
        <w:t xml:space="preserve"> kiti</w:t>
      </w:r>
      <w:r>
        <w:rPr>
          <w:sz w:val="24"/>
          <w:szCs w:val="24"/>
        </w:rPr>
        <w:t xml:space="preserve"> olmalı.</w:t>
      </w:r>
      <w:bookmarkStart w:id="0" w:name="_GoBack"/>
      <w:bookmarkEnd w:id="0"/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8463F5">
        <w:rPr>
          <w:sz w:val="24"/>
          <w:szCs w:val="24"/>
        </w:rPr>
        <w:t>Piyasemenle</w:t>
      </w:r>
      <w:proofErr w:type="spellEnd"/>
      <w:r w:rsidRPr="008463F5">
        <w:rPr>
          <w:sz w:val="24"/>
          <w:szCs w:val="24"/>
        </w:rPr>
        <w:t xml:space="preserve"> kullanılmalı</w:t>
      </w:r>
      <w:r>
        <w:rPr>
          <w:sz w:val="24"/>
          <w:szCs w:val="24"/>
        </w:rPr>
        <w:t>.</w:t>
      </w:r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463F5">
        <w:rPr>
          <w:sz w:val="24"/>
          <w:szCs w:val="24"/>
        </w:rPr>
        <w:t>Hastanın dilinin separeye çarpmasını önlemeli</w:t>
      </w:r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463F5">
        <w:rPr>
          <w:sz w:val="24"/>
          <w:szCs w:val="24"/>
        </w:rPr>
        <w:t>Hastanın güvenliğini sağlamalı</w:t>
      </w:r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 w:rsidRPr="008463F5">
        <w:rPr>
          <w:sz w:val="24"/>
          <w:szCs w:val="24"/>
        </w:rPr>
        <w:t>Arayüz</w:t>
      </w:r>
      <w:proofErr w:type="spellEnd"/>
      <w:r w:rsidRPr="008463F5">
        <w:rPr>
          <w:sz w:val="24"/>
          <w:szCs w:val="24"/>
        </w:rPr>
        <w:t xml:space="preserve"> zımparalamada </w:t>
      </w:r>
      <w:r>
        <w:rPr>
          <w:sz w:val="24"/>
          <w:szCs w:val="24"/>
        </w:rPr>
        <w:t xml:space="preserve">kullanılmalı. </w:t>
      </w:r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463F5">
        <w:rPr>
          <w:sz w:val="24"/>
          <w:szCs w:val="24"/>
        </w:rPr>
        <w:t xml:space="preserve">Kit </w:t>
      </w:r>
      <w:proofErr w:type="spellStart"/>
      <w:r w:rsidRPr="008463F5">
        <w:rPr>
          <w:sz w:val="24"/>
          <w:szCs w:val="24"/>
        </w:rPr>
        <w:t>içerigi</w:t>
      </w:r>
      <w:proofErr w:type="spellEnd"/>
      <w:r w:rsidRPr="008463F5">
        <w:rPr>
          <w:sz w:val="24"/>
          <w:szCs w:val="24"/>
        </w:rPr>
        <w:t>:</w:t>
      </w:r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463F5">
        <w:rPr>
          <w:sz w:val="24"/>
          <w:szCs w:val="24"/>
        </w:rPr>
        <w:t>Disk koruyucu mili</w:t>
      </w:r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463F5">
        <w:rPr>
          <w:sz w:val="24"/>
          <w:szCs w:val="24"/>
        </w:rPr>
        <w:t>3 boy separe için koruyucu 22 mm 16 mm 8 mm çaplarında</w:t>
      </w:r>
    </w:p>
    <w:p w:rsidR="008463F5" w:rsidRPr="008463F5" w:rsidRDefault="008463F5" w:rsidP="008463F5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8463F5">
        <w:rPr>
          <w:sz w:val="24"/>
          <w:szCs w:val="24"/>
        </w:rPr>
        <w:t xml:space="preserve">En az 3 adet çift taraflı elmas </w:t>
      </w:r>
      <w:proofErr w:type="spellStart"/>
      <w:r w:rsidRPr="008463F5">
        <w:rPr>
          <w:sz w:val="24"/>
          <w:szCs w:val="24"/>
        </w:rPr>
        <w:t>arayüz</w:t>
      </w:r>
      <w:proofErr w:type="spellEnd"/>
      <w:r w:rsidRPr="008463F5">
        <w:rPr>
          <w:sz w:val="24"/>
          <w:szCs w:val="24"/>
        </w:rPr>
        <w:t xml:space="preserve"> separesi</w:t>
      </w:r>
    </w:p>
    <w:sectPr w:rsidR="008463F5" w:rsidRPr="00846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321E7"/>
    <w:multiLevelType w:val="hybridMultilevel"/>
    <w:tmpl w:val="DE18C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C16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862F51"/>
    <w:multiLevelType w:val="hybridMultilevel"/>
    <w:tmpl w:val="E98E8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F5"/>
    <w:rsid w:val="007A76CB"/>
    <w:rsid w:val="0084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F2DC2"/>
  <w15:chartTrackingRefBased/>
  <w15:docId w15:val="{F5745B12-03D7-4961-B55A-461FC3B9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3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3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2024-08-20T15:11:00Z</dcterms:created>
  <dcterms:modified xsi:type="dcterms:W3CDTF">2024-08-20T15:14:00Z</dcterms:modified>
</cp:coreProperties>
</file>